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017" w:rsidRDefault="00CB20B5" w:rsidP="00012280">
      <w:pPr>
        <w:spacing w:after="0" w:line="240" w:lineRule="auto"/>
        <w:rPr>
          <w:rFonts w:ascii="Arial" w:hAnsi="Arial" w:cs="Arial"/>
          <w:lang w:eastAsia="ru-RU"/>
        </w:rPr>
      </w:pPr>
      <w:r w:rsidRPr="00CB20B5">
        <w:rPr>
          <w:rFonts w:ascii="Arial" w:hAnsi="Arial" w:cs="Arial"/>
          <w:lang w:eastAsia="ru-RU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9pt;height:697.45pt" o:ole="">
            <v:imagedata r:id="rId5" o:title=""/>
          </v:shape>
          <o:OLEObject Type="Embed" ProgID="AcroExch.Document.DC" ShapeID="_x0000_i1025" DrawAspect="Content" ObjectID="_1698064771" r:id="rId6"/>
        </w:object>
      </w:r>
    </w:p>
    <w:p w:rsidR="00CB20B5" w:rsidRDefault="00CB20B5" w:rsidP="00012280">
      <w:pPr>
        <w:spacing w:after="0" w:line="240" w:lineRule="auto"/>
        <w:rPr>
          <w:rFonts w:ascii="Arial" w:hAnsi="Arial" w:cs="Arial"/>
          <w:lang w:eastAsia="ru-RU"/>
        </w:rPr>
      </w:pPr>
    </w:p>
    <w:p w:rsidR="00CB20B5" w:rsidRDefault="00CB20B5" w:rsidP="00012280">
      <w:pPr>
        <w:spacing w:after="0" w:line="240" w:lineRule="auto"/>
        <w:rPr>
          <w:rFonts w:ascii="Arial" w:hAnsi="Arial" w:cs="Arial"/>
          <w:lang w:eastAsia="ru-RU"/>
        </w:rPr>
      </w:pPr>
    </w:p>
    <w:p w:rsidR="00CB20B5" w:rsidRDefault="00CB20B5" w:rsidP="00012280">
      <w:pPr>
        <w:spacing w:after="0" w:line="240" w:lineRule="auto"/>
        <w:rPr>
          <w:rFonts w:ascii="Arial" w:hAnsi="Arial" w:cs="Arial"/>
          <w:lang w:eastAsia="ru-RU"/>
        </w:rPr>
      </w:pPr>
    </w:p>
    <w:p w:rsidR="00CB20B5" w:rsidRDefault="00CB20B5" w:rsidP="00012280">
      <w:pPr>
        <w:spacing w:after="0" w:line="240" w:lineRule="auto"/>
        <w:rPr>
          <w:rFonts w:ascii="Arial" w:hAnsi="Arial" w:cs="Arial"/>
          <w:lang w:eastAsia="ru-RU"/>
        </w:rPr>
      </w:pPr>
    </w:p>
    <w:p w:rsidR="00CB20B5" w:rsidRDefault="00CB20B5" w:rsidP="00012280">
      <w:pPr>
        <w:spacing w:after="0" w:line="240" w:lineRule="auto"/>
        <w:rPr>
          <w:rFonts w:ascii="Arial" w:hAnsi="Arial" w:cs="Arial"/>
          <w:lang w:eastAsia="ru-RU"/>
        </w:rPr>
      </w:pP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обязательных требований к условиям реализации образовательных программ дошкольного образования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837D5">
        <w:rPr>
          <w:rFonts w:ascii="Times New Roman" w:hAnsi="Times New Roman"/>
          <w:b/>
          <w:sz w:val="24"/>
          <w:szCs w:val="24"/>
          <w:lang w:eastAsia="ru-RU"/>
        </w:rPr>
        <w:t>качество условий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–выполнение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образовательной деятельности, соответствие материально-технических и кадровых ресурсов требованиям ФГОС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>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837D5">
        <w:rPr>
          <w:rFonts w:ascii="Times New Roman" w:hAnsi="Times New Roman"/>
          <w:b/>
          <w:sz w:val="24"/>
          <w:szCs w:val="24"/>
          <w:lang w:eastAsia="ru-RU"/>
        </w:rPr>
        <w:t>оценка качества образования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–п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образования.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837D5">
        <w:rPr>
          <w:rFonts w:ascii="Times New Roman" w:hAnsi="Times New Roman"/>
          <w:b/>
          <w:sz w:val="24"/>
          <w:szCs w:val="24"/>
          <w:lang w:eastAsia="ru-RU"/>
        </w:rPr>
        <w:t>-  критерий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–признак, на основании которого производится оценка, классификация оцениваемого объекта.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837D5">
        <w:rPr>
          <w:rFonts w:ascii="Times New Roman" w:hAnsi="Times New Roman"/>
          <w:b/>
          <w:sz w:val="24"/>
          <w:szCs w:val="24"/>
          <w:lang w:eastAsia="ru-RU"/>
        </w:rPr>
        <w:t>показатель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proofErr w:type="gramStart"/>
      <w:r w:rsidRPr="002837D5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2837D5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2837D5">
        <w:rPr>
          <w:rFonts w:ascii="Times New Roman" w:hAnsi="Times New Roman"/>
          <w:sz w:val="24"/>
          <w:szCs w:val="24"/>
          <w:lang w:eastAsia="ru-RU"/>
        </w:rPr>
        <w:t>бобщенная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характеристика какого-либо объекта, процесса или его результата, понятия или их свойств, выраженная в численной форме.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837D5">
        <w:rPr>
          <w:rFonts w:ascii="Times New Roman" w:hAnsi="Times New Roman"/>
          <w:b/>
          <w:sz w:val="24"/>
          <w:szCs w:val="24"/>
          <w:lang w:eastAsia="ru-RU"/>
        </w:rPr>
        <w:t>мониторинг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2837D5">
        <w:rPr>
          <w:rFonts w:ascii="Times New Roman" w:hAnsi="Times New Roman"/>
          <w:b/>
          <w:sz w:val="24"/>
          <w:szCs w:val="24"/>
          <w:lang w:eastAsia="ru-RU"/>
        </w:rPr>
        <w:t xml:space="preserve">в системе образования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–к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омплексное аналитическое отслеживание процессов, определяющих количественно –качественные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образовательных отношений.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837D5">
        <w:rPr>
          <w:rFonts w:ascii="Times New Roman" w:hAnsi="Times New Roman"/>
          <w:b/>
          <w:sz w:val="24"/>
          <w:szCs w:val="24"/>
          <w:lang w:eastAsia="ru-RU"/>
        </w:rPr>
        <w:t>ВСОКО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–ц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>елостная система диагностических и оцено</w:t>
      </w:r>
      <w:r>
        <w:rPr>
          <w:rFonts w:ascii="Times New Roman" w:hAnsi="Times New Roman"/>
          <w:sz w:val="24"/>
          <w:szCs w:val="24"/>
          <w:lang w:eastAsia="ru-RU"/>
        </w:rPr>
        <w:t>чных процедур, реализуемых в дошкольных группах.</w:t>
      </w:r>
      <w:r w:rsidRPr="00012280">
        <w:rPr>
          <w:rFonts w:ascii="Times New Roman" w:hAnsi="Times New Roman"/>
          <w:sz w:val="24"/>
          <w:szCs w:val="24"/>
          <w:lang w:eastAsia="ru-RU"/>
        </w:rPr>
        <w:t>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2837D5">
        <w:rPr>
          <w:rFonts w:ascii="Times New Roman" w:hAnsi="Times New Roman"/>
          <w:b/>
          <w:sz w:val="24"/>
          <w:szCs w:val="24"/>
          <w:lang w:eastAsia="ru-RU"/>
        </w:rPr>
        <w:t>измерение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–м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>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программам.</w:t>
      </w:r>
    </w:p>
    <w:p w:rsidR="00895017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-</w:t>
      </w:r>
      <w:r w:rsidRPr="002837D5">
        <w:rPr>
          <w:rFonts w:ascii="Times New Roman" w:hAnsi="Times New Roman"/>
          <w:b/>
          <w:sz w:val="24"/>
          <w:szCs w:val="24"/>
          <w:lang w:eastAsia="ru-RU"/>
        </w:rPr>
        <w:t>инструментарий</w:t>
      </w:r>
      <w:r w:rsidRPr="00012280">
        <w:rPr>
          <w:rFonts w:ascii="Times New Roman" w:hAnsi="Times New Roman"/>
          <w:sz w:val="24"/>
          <w:szCs w:val="24"/>
          <w:lang w:eastAsia="ru-RU"/>
        </w:rPr>
        <w:t>–совокупность форм и методов анализа и регистрации состояния качества образования, а также система оценки уровня образовательных достижений.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1.6.В качестве источников данных для оценки качества образования используются: </w:t>
      </w: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педагогический мониторинг;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proofErr w:type="spellStart"/>
      <w:r w:rsidRPr="00012280">
        <w:rPr>
          <w:rFonts w:ascii="Times New Roman" w:hAnsi="Times New Roman"/>
          <w:sz w:val="24"/>
          <w:szCs w:val="24"/>
          <w:lang w:eastAsia="ru-RU"/>
        </w:rPr>
        <w:t>психолого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–п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>едагогическая диагностика;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социологическое анкетирование (участников образовательных отношений);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наблюдение организованной образовательной деятельности организованных педагогами МБ</w:t>
      </w:r>
      <w:r>
        <w:rPr>
          <w:rFonts w:ascii="Times New Roman" w:hAnsi="Times New Roman"/>
          <w:sz w:val="24"/>
          <w:szCs w:val="24"/>
          <w:lang w:eastAsia="ru-RU"/>
        </w:rPr>
        <w:t xml:space="preserve">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>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1.7.Настоящее положение, все дополнения и изменения к нему рассматриваются и принимаются Педагогическим советом МБ</w:t>
      </w:r>
      <w:r>
        <w:rPr>
          <w:rFonts w:ascii="Times New Roman" w:hAnsi="Times New Roman"/>
          <w:sz w:val="24"/>
          <w:szCs w:val="24"/>
          <w:lang w:eastAsia="ru-RU"/>
        </w:rPr>
        <w:t xml:space="preserve">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, утверждаются приказом </w:t>
      </w:r>
      <w:r w:rsidRPr="00D874DB">
        <w:rPr>
          <w:rFonts w:ascii="Times New Roman" w:hAnsi="Times New Roman"/>
          <w:sz w:val="24"/>
          <w:szCs w:val="24"/>
          <w:lang w:eastAsia="ru-RU"/>
        </w:rPr>
        <w:t>директора</w:t>
      </w:r>
      <w:r w:rsidRPr="00012280">
        <w:rPr>
          <w:rFonts w:ascii="Times New Roman" w:hAnsi="Times New Roman"/>
          <w:sz w:val="24"/>
          <w:szCs w:val="24"/>
          <w:lang w:eastAsia="ru-RU"/>
        </w:rPr>
        <w:t>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1.8.Настоящее положение действует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>до принятия нового.</w:t>
      </w:r>
    </w:p>
    <w:p w:rsidR="00895017" w:rsidRPr="002837D5" w:rsidRDefault="00895017" w:rsidP="0001228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837D5">
        <w:rPr>
          <w:rFonts w:ascii="Times New Roman" w:hAnsi="Times New Roman"/>
          <w:b/>
          <w:sz w:val="24"/>
          <w:szCs w:val="24"/>
          <w:lang w:eastAsia="ru-RU"/>
        </w:rPr>
        <w:t>2. Цели, задачи и принципы системы внутренней оценки качества дошкольного образования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2.1.Целью ВСОКО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является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установление соответствия качества дошкольного образования в Д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Г </w:t>
      </w:r>
      <w:r w:rsidRPr="00012280">
        <w:rPr>
          <w:rFonts w:ascii="Times New Roman" w:hAnsi="Times New Roman"/>
          <w:sz w:val="24"/>
          <w:szCs w:val="24"/>
          <w:lang w:eastAsia="ru-RU"/>
        </w:rPr>
        <w:t>действующему законодательству РФ в сфере образования.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2.2. Задачами ВСОКО 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являются: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Формирование механизма единой системы сбора, обработка и хранение 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информации о состоянии качества образования в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</w:t>
      </w:r>
      <w:r>
        <w:rPr>
          <w:rFonts w:ascii="Times New Roman" w:hAnsi="Times New Roman"/>
          <w:sz w:val="24"/>
          <w:szCs w:val="24"/>
          <w:lang w:eastAsia="ru-RU"/>
        </w:rPr>
        <w:t xml:space="preserve">льных группах 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Максимальное устранение 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эффекта неполноты и неточности информации о качестве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образования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2.3. Назначение ВСОКО ДГ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–обеспечение М</w:t>
      </w:r>
      <w:r>
        <w:rPr>
          <w:rFonts w:ascii="Times New Roman" w:hAnsi="Times New Roman"/>
          <w:sz w:val="24"/>
          <w:szCs w:val="24"/>
          <w:lang w:eastAsia="ru-RU"/>
        </w:rPr>
        <w:t xml:space="preserve">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информацией: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 качестве реализации образовательного процесса в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группах</w:t>
      </w:r>
      <w:r w:rsidRPr="00012280">
        <w:rPr>
          <w:rFonts w:ascii="Times New Roman" w:hAnsi="Times New Roman"/>
          <w:sz w:val="24"/>
          <w:szCs w:val="24"/>
          <w:lang w:eastAsia="ru-RU"/>
        </w:rPr>
        <w:t>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lastRenderedPageBreak/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 качестве условий в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группах</w:t>
      </w:r>
      <w:r w:rsidRPr="00012280">
        <w:rPr>
          <w:rFonts w:ascii="Times New Roman" w:hAnsi="Times New Roman"/>
          <w:sz w:val="24"/>
          <w:szCs w:val="24"/>
          <w:lang w:eastAsia="ru-RU"/>
        </w:rPr>
        <w:t>, обеспечивающих образовательный процесс;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 качестве образовательных результатов, достигнутых при реализации ООП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>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2.4. Основными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принципами ВСОКО в </w:t>
      </w:r>
      <w:r>
        <w:rPr>
          <w:rFonts w:ascii="Times New Roman" w:hAnsi="Times New Roman"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являются:</w:t>
      </w:r>
    </w:p>
    <w:p w:rsidR="00895017" w:rsidRPr="00012280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принцип объективности, достоверности, полноты и системности информации о качестве образования;</w:t>
      </w:r>
    </w:p>
    <w:p w:rsidR="00895017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принцип открытости, прозрачности процедур оценки качества образования;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принцип доступности информации о состоянии и качестве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образования для различных групп потребителей;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принцип </w:t>
      </w:r>
      <w:proofErr w:type="spellStart"/>
      <w:r w:rsidRPr="00012280">
        <w:rPr>
          <w:rFonts w:ascii="Times New Roman" w:hAnsi="Times New Roman"/>
          <w:sz w:val="24"/>
          <w:szCs w:val="24"/>
          <w:lang w:eastAsia="ru-RU"/>
        </w:rPr>
        <w:t>инструментальности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принцип взаимного дополнения оценочных процедур, установление между ними взаимосвязей и взаимозависимостей;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принцип соблюдения морально-этических норм при проведении процедур оценки качества образования в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группах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12280">
        <w:rPr>
          <w:rFonts w:ascii="Times New Roman" w:hAnsi="Times New Roman"/>
          <w:b/>
          <w:sz w:val="24"/>
          <w:szCs w:val="24"/>
          <w:lang w:eastAsia="ru-RU"/>
        </w:rPr>
        <w:t>3. Организационная и функциональная структура системы оценки качества образования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3.1</w:t>
      </w:r>
      <w:r w:rsidRPr="00D874DB">
        <w:rPr>
          <w:rFonts w:ascii="Times New Roman" w:hAnsi="Times New Roman"/>
          <w:sz w:val="24"/>
          <w:szCs w:val="24"/>
          <w:lang w:eastAsia="ru-RU"/>
        </w:rPr>
        <w:t>.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Организационная структура </w:t>
      </w:r>
      <w:r>
        <w:rPr>
          <w:rFonts w:ascii="Times New Roman" w:hAnsi="Times New Roman"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>, занимающаяся внутренней оценкой качества образования и интерп</w:t>
      </w:r>
      <w:r>
        <w:rPr>
          <w:rFonts w:ascii="Times New Roman" w:hAnsi="Times New Roman"/>
          <w:sz w:val="24"/>
          <w:szCs w:val="24"/>
          <w:lang w:eastAsia="ru-RU"/>
        </w:rPr>
        <w:t>ретацией полученных результатов,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включает в себя: администрацию </w:t>
      </w:r>
      <w:r>
        <w:rPr>
          <w:rFonts w:ascii="Times New Roman" w:hAnsi="Times New Roman"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с.Старобаза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>, Педагогический совет, рабочую группу по сбору, обработке полученной информации в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дошкольных группах</w:t>
      </w:r>
      <w:r w:rsidRPr="00012280">
        <w:rPr>
          <w:rFonts w:ascii="Times New Roman" w:hAnsi="Times New Roman"/>
          <w:sz w:val="24"/>
          <w:szCs w:val="24"/>
          <w:lang w:eastAsia="ru-RU"/>
        </w:rPr>
        <w:t>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3.2 Администрация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>М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БОУ СОШ </w:t>
      </w:r>
      <w:proofErr w:type="spellStart"/>
      <w:r w:rsidRPr="00D874DB"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 w:rsidRPr="00D874DB"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 w:rsidRPr="00D874DB">
        <w:rPr>
          <w:rFonts w:ascii="Times New Roman" w:hAnsi="Times New Roman"/>
          <w:sz w:val="24"/>
          <w:szCs w:val="24"/>
          <w:lang w:eastAsia="ru-RU"/>
        </w:rPr>
        <w:t>тароб</w:t>
      </w:r>
      <w:r>
        <w:rPr>
          <w:rFonts w:ascii="Times New Roman" w:hAnsi="Times New Roman"/>
          <w:sz w:val="24"/>
          <w:szCs w:val="24"/>
          <w:lang w:eastAsia="ru-RU"/>
        </w:rPr>
        <w:t>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формирует блок локальных актов, регули</w:t>
      </w:r>
      <w:r>
        <w:rPr>
          <w:rFonts w:ascii="Times New Roman" w:hAnsi="Times New Roman"/>
          <w:sz w:val="24"/>
          <w:szCs w:val="24"/>
          <w:lang w:eastAsia="ru-RU"/>
        </w:rPr>
        <w:t>рующих функционирование ВСОКО ДО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, утверждает их приказом </w:t>
      </w:r>
      <w:r w:rsidRPr="00D874DB">
        <w:rPr>
          <w:rFonts w:ascii="Times New Roman" w:hAnsi="Times New Roman"/>
          <w:sz w:val="24"/>
          <w:szCs w:val="24"/>
          <w:lang w:eastAsia="ru-RU"/>
        </w:rPr>
        <w:t>директора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и контролирует их исполнение;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обеспечивает в соответствие с ООП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проведение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мониторинговых, социологических и статистических процедур по вопросам качества образования;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организует сбор, обработку, хранение и представление информации о состоянии качества образования на уровне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</w:t>
      </w:r>
      <w:r w:rsidRPr="00012280">
        <w:rPr>
          <w:rFonts w:ascii="Times New Roman" w:hAnsi="Times New Roman"/>
          <w:sz w:val="24"/>
          <w:szCs w:val="24"/>
          <w:lang w:eastAsia="ru-RU"/>
        </w:rPr>
        <w:t>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формирует информационно –аналитические материалы по результатам оценки качества образования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дошкольных группах 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>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оценки, реализации системы внутренней оценки качества образования.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b/>
          <w:sz w:val="24"/>
          <w:szCs w:val="24"/>
          <w:lang w:eastAsia="ru-RU"/>
        </w:rPr>
        <w:t xml:space="preserve">Рабочая группа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b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b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участвует в разработке системы измерений показателей, характеризующих состояние и динамику качества образования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</w:t>
      </w:r>
      <w:r w:rsidRPr="00012280">
        <w:rPr>
          <w:rFonts w:ascii="Times New Roman" w:hAnsi="Times New Roman"/>
          <w:sz w:val="24"/>
          <w:szCs w:val="24"/>
          <w:lang w:eastAsia="ru-RU"/>
        </w:rPr>
        <w:t>.</w:t>
      </w:r>
    </w:p>
    <w:p w:rsidR="00895017" w:rsidRPr="00012280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осуществляет сбор и обработку полученной информации о состоянии качества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бразования в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группах</w:t>
      </w:r>
      <w:r w:rsidRPr="00012280">
        <w:rPr>
          <w:rFonts w:ascii="Times New Roman" w:hAnsi="Times New Roman"/>
          <w:sz w:val="24"/>
          <w:szCs w:val="24"/>
          <w:lang w:eastAsia="ru-RU"/>
        </w:rPr>
        <w:t>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проводит экспертизу организации, содержания и результатов мониторинга уровня развития воспитанников и формируют предложения по их совершенствованию;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готовит предложения для администрации по выработке управленческих решений по результатам оценки качества образования на уровне дошкольного учреждения. </w:t>
      </w:r>
      <w:r w:rsidRPr="00012280">
        <w:rPr>
          <w:rFonts w:ascii="Times New Roman" w:hAnsi="Times New Roman"/>
          <w:b/>
          <w:sz w:val="24"/>
          <w:szCs w:val="24"/>
          <w:lang w:eastAsia="ru-RU"/>
        </w:rPr>
        <w:t xml:space="preserve">Педагогический совет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b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b/>
          <w:sz w:val="24"/>
          <w:szCs w:val="24"/>
          <w:lang w:eastAsia="ru-RU"/>
        </w:rPr>
        <w:t>таробазаново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заслушивает информационно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–а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налитические материалы по результатам оценки качества дошкольного образования в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группах;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принимает решения по развитию качества образования на основе анализа результатов, полученных в процессе оценки, реализации системы внутренней оценки качества образования на уровне полномочий, регламентированных положением «О </w:t>
      </w:r>
      <w:r w:rsidRPr="00D874DB">
        <w:rPr>
          <w:rFonts w:ascii="Times New Roman" w:hAnsi="Times New Roman"/>
          <w:sz w:val="24"/>
          <w:szCs w:val="24"/>
          <w:lang w:eastAsia="ru-RU"/>
        </w:rPr>
        <w:t>п</w:t>
      </w:r>
      <w:r w:rsidRPr="00012280">
        <w:rPr>
          <w:rFonts w:ascii="Times New Roman" w:hAnsi="Times New Roman"/>
          <w:sz w:val="24"/>
          <w:szCs w:val="24"/>
          <w:lang w:eastAsia="ru-RU"/>
        </w:rPr>
        <w:t>едагогическом совете».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b/>
          <w:sz w:val="24"/>
          <w:szCs w:val="24"/>
          <w:lang w:eastAsia="ru-RU"/>
        </w:rPr>
        <w:t>4. Реализация внутренней системы оценки качества образования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lastRenderedPageBreak/>
        <w:t>4.1. Объект оценки: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>управление процессом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>качества дошкольного образования с учетом требований действующего законодательства РФ.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4.2.Предметом системы оценки качества образования являются: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качество условий реализации ООП ДО </w:t>
      </w:r>
      <w:r>
        <w:rPr>
          <w:rFonts w:ascii="Times New Roman" w:hAnsi="Times New Roman"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качество организации образовательной деятельности в </w:t>
      </w:r>
      <w:r>
        <w:rPr>
          <w:rFonts w:ascii="Times New Roman" w:hAnsi="Times New Roman"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>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качество результатов освоения ООП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4.2.1. Система оценки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качества условий деятельности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</w:t>
      </w:r>
      <w:proofErr w:type="gramStart"/>
      <w:r w:rsidRPr="00D874DB">
        <w:rPr>
          <w:rFonts w:ascii="Times New Roman" w:hAnsi="Times New Roman"/>
          <w:sz w:val="24"/>
          <w:szCs w:val="24"/>
          <w:lang w:eastAsia="ru-RU"/>
        </w:rPr>
        <w:t>пп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вкл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>ючает в себя: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4.2.1.1. Требования к развивающей предметно-пространственной среде: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Критерии оценки развивающей предметно-пространственной среды: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•соответствие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компонентов предметно-пространственной среды реализуемой образовательной программе и возрастным возможностям обучающихся;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•организация образовательного пространства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(</w:t>
      </w:r>
      <w:proofErr w:type="spellStart"/>
      <w:r w:rsidRPr="00012280">
        <w:rPr>
          <w:rFonts w:ascii="Times New Roman" w:hAnsi="Times New Roman"/>
          <w:sz w:val="24"/>
          <w:szCs w:val="24"/>
          <w:lang w:eastAsia="ru-RU"/>
        </w:rPr>
        <w:t>трансформируемость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012280">
        <w:rPr>
          <w:rFonts w:ascii="Times New Roman" w:hAnsi="Times New Roman"/>
          <w:sz w:val="24"/>
          <w:szCs w:val="24"/>
          <w:lang w:eastAsia="ru-RU"/>
        </w:rPr>
        <w:t>полифункциональность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, вариативность, доступность, безопасность);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•учет национально-культурных, климатических условий, в которых осуществляется образовательный процесс.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4.2.1.2. Требования к материально-техническим условиям: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Критерии оценки материально-технических условий: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наличие условий в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группах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для детей с ОВЗ; </w:t>
      </w:r>
    </w:p>
    <w:p w:rsidR="00895017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оснащенность групповых помещений, кабинетов современным оборудованием, средствами обучения и мебелью в соответствии с требованиями </w:t>
      </w:r>
      <w:proofErr w:type="spellStart"/>
      <w:r w:rsidRPr="00012280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>, требованиям правил пожарной безопасности;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научно-методическое обеспечение.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4.2.1.3. Требования к кадровым условиям: </w:t>
      </w:r>
    </w:p>
    <w:p w:rsidR="00895017" w:rsidRPr="00012280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Критерии оценки кадровых условий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укомплектованность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педагогическими кадрами в соответствии со штатным расписанием </w:t>
      </w:r>
      <w:r>
        <w:rPr>
          <w:rFonts w:ascii="Times New Roman" w:hAnsi="Times New Roman"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>, квалификационными требованиями к занимаемой должности, уровню образования и уровню квалификации.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организационно-методическое сопровождение процесса реализации Программы, в том числе во взаимодействии со сверстниками и взрослыми (создание оптимальных условий для непрерывного повышения уровня общей и педагогической культуры участников образовательного процесса, участие педагогов в работе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>методических объединений, участие в работе Педагогического совета.</w:t>
      </w:r>
      <w:proofErr w:type="gramEnd"/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4.2.1.4. Требования к психолого-педагогическим условиям:</w:t>
      </w:r>
      <w:r>
        <w:rPr>
          <w:rFonts w:ascii="Times New Roman" w:hAnsi="Times New Roman"/>
          <w:sz w:val="24"/>
          <w:szCs w:val="24"/>
          <w:lang w:eastAsia="ru-RU"/>
        </w:rPr>
        <w:t xml:space="preserve"> к</w:t>
      </w:r>
      <w:r w:rsidRPr="00012280">
        <w:rPr>
          <w:rFonts w:ascii="Times New Roman" w:hAnsi="Times New Roman"/>
          <w:sz w:val="24"/>
          <w:szCs w:val="24"/>
          <w:lang w:eastAsia="ru-RU"/>
        </w:rPr>
        <w:t>ритерии оценки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психолого-педагогическим условиям: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наличие организационно-методического сопровождения процесса реализации ООП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оценка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эффективности оздоровительной работы в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группах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(здоровье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>сберегающие программы,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>режим дня и т.п.).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4.2.1.5. Требования к финансовым условиям: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Критерии оценки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>финансовых условий: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финансовое обеспечение реализации ООП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D874DB">
        <w:rPr>
          <w:rFonts w:ascii="Times New Roman" w:hAnsi="Times New Roman"/>
          <w:sz w:val="24"/>
          <w:szCs w:val="24"/>
          <w:lang w:eastAsia="ru-RU"/>
        </w:rPr>
        <w:t>,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исходя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из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стоимости услуг на основе муниципального задания.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4.2.2. Система оценки качества образовательной деятельности в </w:t>
      </w:r>
      <w:r>
        <w:rPr>
          <w:rFonts w:ascii="Times New Roman" w:hAnsi="Times New Roman"/>
          <w:sz w:val="24"/>
          <w:szCs w:val="24"/>
          <w:lang w:eastAsia="ru-RU"/>
        </w:rPr>
        <w:t xml:space="preserve">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D874DB">
        <w:rPr>
          <w:rFonts w:ascii="Times New Roman" w:hAnsi="Times New Roman"/>
          <w:sz w:val="24"/>
          <w:szCs w:val="24"/>
          <w:lang w:eastAsia="ru-RU"/>
        </w:rPr>
        <w:t>.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Содержание процедуры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оценки системы качества организации педагогической деятельности включает в себя: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оценку рациональности выбора рабочих программ и технологий;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качество осуществления педагогами образовательной деятельности, осуществляемой в процессе организации различных видов детской деятельности и в ходе режимных моментов;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качество построения сотрудничества с семьями воспитанников.</w:t>
      </w:r>
    </w:p>
    <w:p w:rsidR="00895017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lastRenderedPageBreak/>
        <w:t xml:space="preserve">4.2.3. Система оценки результативности образовательной деятельности в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группах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Содержание процедуры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 оценки системы качества результатов освоения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ООП </w:t>
      </w:r>
      <w:proofErr w:type="gramStart"/>
      <w:r w:rsidRPr="00012280">
        <w:rPr>
          <w:rFonts w:ascii="Times New Roman" w:hAnsi="Times New Roman"/>
          <w:sz w:val="24"/>
          <w:szCs w:val="24"/>
          <w:lang w:eastAsia="ru-RU"/>
        </w:rPr>
        <w:t>ДО</w:t>
      </w:r>
      <w:proofErr w:type="gram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включает в себя: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динамика индивидуального развития детей;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динамика показателя здоровья детей;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динамика уровня адаптации детей к условиям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</w:t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уровень готовности старших дошкольников к обучению в школе; 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 xml:space="preserve">уровень удовлетворенности родителей деятельностью </w:t>
      </w:r>
      <w:r w:rsidRPr="00D874DB">
        <w:rPr>
          <w:rFonts w:ascii="Times New Roman" w:hAnsi="Times New Roman"/>
          <w:sz w:val="24"/>
          <w:szCs w:val="24"/>
          <w:lang w:eastAsia="ru-RU"/>
        </w:rPr>
        <w:t>дошкольных групп</w:t>
      </w:r>
      <w:r w:rsidRPr="00012280">
        <w:rPr>
          <w:rFonts w:ascii="Times New Roman" w:hAnsi="Times New Roman"/>
          <w:sz w:val="24"/>
          <w:szCs w:val="24"/>
          <w:lang w:eastAsia="ru-RU"/>
        </w:rPr>
        <w:t>.</w:t>
      </w:r>
    </w:p>
    <w:p w:rsidR="00895017" w:rsidRPr="00D874DB" w:rsidRDefault="00895017" w:rsidP="0001228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012280">
        <w:rPr>
          <w:rFonts w:ascii="Times New Roman" w:hAnsi="Times New Roman"/>
          <w:sz w:val="24"/>
          <w:szCs w:val="24"/>
          <w:lang w:eastAsia="ru-RU"/>
        </w:rPr>
        <w:t>результаты выполнения Программы развития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12280">
        <w:rPr>
          <w:rFonts w:ascii="Times New Roman" w:hAnsi="Times New Roman"/>
          <w:sz w:val="24"/>
          <w:szCs w:val="24"/>
          <w:lang w:eastAsia="ru-RU"/>
        </w:rPr>
        <w:t>4.3.Для осуществления процедуры внутренней системы оценки качества образования в М</w:t>
      </w:r>
      <w:r>
        <w:rPr>
          <w:rFonts w:ascii="Times New Roman" w:hAnsi="Times New Roman"/>
          <w:sz w:val="24"/>
          <w:szCs w:val="24"/>
          <w:lang w:eastAsia="ru-RU"/>
        </w:rPr>
        <w:t xml:space="preserve">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012280">
        <w:rPr>
          <w:rFonts w:ascii="Times New Roman" w:hAnsi="Times New Roman"/>
          <w:sz w:val="24"/>
          <w:szCs w:val="24"/>
          <w:lang w:eastAsia="ru-RU"/>
        </w:rPr>
        <w:t xml:space="preserve"> составляется план функционирования внутренней системы оценки качества образования на учебный год, в котором 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определяются формы, направления, сроки, ее периодичность, ответственные и исполнители. 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4.4.Процедура проведения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внутренней системы оценки качества образования предполагает следующий алгоритм действий: 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сбор информации на основе используемых методик; 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анализ и обработка полученных данных; 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D874DB">
        <w:rPr>
          <w:rFonts w:ascii="Times New Roman" w:hAnsi="Times New Roman"/>
          <w:sz w:val="24"/>
          <w:szCs w:val="24"/>
          <w:lang w:eastAsia="ru-RU"/>
        </w:rPr>
        <w:t>рассмотрение полученных результатов на Педагоги</w:t>
      </w:r>
      <w:r>
        <w:rPr>
          <w:rFonts w:ascii="Times New Roman" w:hAnsi="Times New Roman"/>
          <w:sz w:val="24"/>
          <w:szCs w:val="24"/>
          <w:lang w:eastAsia="ru-RU"/>
        </w:rPr>
        <w:t xml:space="preserve">ческом совете 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D874DB">
        <w:rPr>
          <w:rFonts w:ascii="Times New Roman" w:hAnsi="Times New Roman"/>
          <w:sz w:val="24"/>
          <w:szCs w:val="24"/>
          <w:lang w:eastAsia="ru-RU"/>
        </w:rPr>
        <w:t>;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874DB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выявление влияющих на качество образования факторов, принятие управленческих решений по устранению отрицательных последствий; 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D874DB">
        <w:rPr>
          <w:rFonts w:ascii="Times New Roman" w:hAnsi="Times New Roman"/>
          <w:sz w:val="24"/>
          <w:szCs w:val="24"/>
          <w:lang w:eastAsia="ru-RU"/>
        </w:rPr>
        <w:t>формулирование основных стратегических направлений развития образовательного процесса на основе анализа полученных данных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4.5.Результаты оценки оформляются в схемах, графиках, таблицах, диаграммах, отражаются в справочно-аналитических материалах, содержащих констатирующую часть, выводы и конкретные, реально выполнимые рекомендации с указанием сроков исполнения и ответственных исполнителей.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4.6.Результаты анализа данных ВСОКО могут быть использованы для составления ежег</w:t>
      </w:r>
      <w:r>
        <w:rPr>
          <w:rFonts w:ascii="Times New Roman" w:hAnsi="Times New Roman"/>
          <w:sz w:val="24"/>
          <w:szCs w:val="24"/>
          <w:lang w:eastAsia="ru-RU"/>
        </w:rPr>
        <w:t xml:space="preserve">одного отчета 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D874DB">
        <w:rPr>
          <w:rFonts w:ascii="Times New Roman" w:hAnsi="Times New Roman"/>
          <w:sz w:val="24"/>
          <w:szCs w:val="24"/>
          <w:lang w:eastAsia="ru-RU"/>
        </w:rPr>
        <w:t xml:space="preserve"> о результатах </w:t>
      </w:r>
      <w:proofErr w:type="spellStart"/>
      <w:r w:rsidRPr="00D874DB">
        <w:rPr>
          <w:rFonts w:ascii="Times New Roman" w:hAnsi="Times New Roman"/>
          <w:sz w:val="24"/>
          <w:szCs w:val="24"/>
          <w:lang w:eastAsia="ru-RU"/>
        </w:rPr>
        <w:t>самообследования</w:t>
      </w:r>
      <w:proofErr w:type="spellEnd"/>
      <w:r w:rsidRPr="00D874DB">
        <w:rPr>
          <w:rFonts w:ascii="Times New Roman" w:hAnsi="Times New Roman"/>
          <w:sz w:val="24"/>
          <w:szCs w:val="24"/>
          <w:lang w:eastAsia="ru-RU"/>
        </w:rPr>
        <w:t xml:space="preserve"> деятельности.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5. Подведение итогов и оформление результатов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внутренней системы оценки качества образования.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5.1.Придание гласности и открытости результатам оценки качества образования осуществляется путем предоставления информации: 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-основным потребителям результатов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D874DB">
        <w:rPr>
          <w:rFonts w:ascii="Times New Roman" w:hAnsi="Times New Roman"/>
          <w:sz w:val="24"/>
          <w:szCs w:val="24"/>
          <w:lang w:eastAsia="ru-RU"/>
        </w:rPr>
        <w:t xml:space="preserve"> системы оценки качества образования;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 xml:space="preserve"> -размещение аналитических материалов, результатов оценки качества образования на офиц</w:t>
      </w:r>
      <w:r>
        <w:rPr>
          <w:rFonts w:ascii="Times New Roman" w:hAnsi="Times New Roman"/>
          <w:sz w:val="24"/>
          <w:szCs w:val="24"/>
          <w:lang w:eastAsia="ru-RU"/>
        </w:rPr>
        <w:t xml:space="preserve">иальном сайте 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D874D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6. Ответственность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6.1.Лица, осуществляющие оценку качества образования, несут ответственность за достоверность излагаемых фактов, представляемых в справках по итогам оценки.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6.2.Директор 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D874DB">
        <w:rPr>
          <w:rFonts w:ascii="Times New Roman" w:hAnsi="Times New Roman"/>
          <w:sz w:val="24"/>
          <w:szCs w:val="24"/>
          <w:lang w:eastAsia="ru-RU"/>
        </w:rPr>
        <w:t xml:space="preserve"> несет ответственность за предоставление информации самоанализа, оценки качества образования Учредителю и размещение на сайте учреждения. 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7. Делопроизводство</w:t>
      </w:r>
    </w:p>
    <w:p w:rsidR="00895017" w:rsidRPr="00D874DB" w:rsidRDefault="00895017" w:rsidP="00AB137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74DB">
        <w:rPr>
          <w:rFonts w:ascii="Times New Roman" w:hAnsi="Times New Roman"/>
          <w:sz w:val="24"/>
          <w:szCs w:val="24"/>
          <w:lang w:eastAsia="ru-RU"/>
        </w:rPr>
        <w:t>7.1.Результаты ВСОКО  (информационно-аналитические справки, таблицы, диаграммы и другое) оформляются на бумажных и электронных носителях и хранятся в течение 5 лет. 7.2.По истечение срока материалы ВСОКО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874DB">
        <w:rPr>
          <w:rFonts w:ascii="Times New Roman" w:hAnsi="Times New Roman"/>
          <w:sz w:val="24"/>
          <w:szCs w:val="24"/>
          <w:lang w:eastAsia="ru-RU"/>
        </w:rPr>
        <w:t>ДО перед</w:t>
      </w:r>
      <w:r>
        <w:rPr>
          <w:rFonts w:ascii="Times New Roman" w:hAnsi="Times New Roman"/>
          <w:sz w:val="24"/>
          <w:szCs w:val="24"/>
          <w:lang w:eastAsia="ru-RU"/>
        </w:rPr>
        <w:t xml:space="preserve">аются в архив МБОУ СОШ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.С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таробаза</w:t>
      </w:r>
      <w:r w:rsidRPr="00D874DB">
        <w:rPr>
          <w:rFonts w:ascii="Times New Roman" w:hAnsi="Times New Roman"/>
          <w:sz w:val="24"/>
          <w:szCs w:val="24"/>
          <w:lang w:eastAsia="ru-RU"/>
        </w:rPr>
        <w:t>ново</w:t>
      </w:r>
      <w:proofErr w:type="spellEnd"/>
      <w:r w:rsidRPr="00D874DB">
        <w:rPr>
          <w:rFonts w:ascii="Times New Roman" w:hAnsi="Times New Roman"/>
          <w:sz w:val="24"/>
          <w:szCs w:val="24"/>
          <w:lang w:eastAsia="ru-RU"/>
        </w:rPr>
        <w:t>.</w:t>
      </w:r>
    </w:p>
    <w:sectPr w:rsidR="00895017" w:rsidRPr="00D874DB" w:rsidSect="006E0B1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2280"/>
    <w:rsid w:val="00012280"/>
    <w:rsid w:val="000A2880"/>
    <w:rsid w:val="002837D5"/>
    <w:rsid w:val="00380FB0"/>
    <w:rsid w:val="004257F9"/>
    <w:rsid w:val="004775BA"/>
    <w:rsid w:val="004919D7"/>
    <w:rsid w:val="005E386C"/>
    <w:rsid w:val="00623D81"/>
    <w:rsid w:val="006E0B18"/>
    <w:rsid w:val="007C71CD"/>
    <w:rsid w:val="007E312B"/>
    <w:rsid w:val="00895017"/>
    <w:rsid w:val="008E4D4F"/>
    <w:rsid w:val="008F66E2"/>
    <w:rsid w:val="009E7D8E"/>
    <w:rsid w:val="00A12700"/>
    <w:rsid w:val="00A636E1"/>
    <w:rsid w:val="00AB1378"/>
    <w:rsid w:val="00AE09EC"/>
    <w:rsid w:val="00B76A29"/>
    <w:rsid w:val="00BC6A73"/>
    <w:rsid w:val="00C002D6"/>
    <w:rsid w:val="00C92222"/>
    <w:rsid w:val="00CB20B5"/>
    <w:rsid w:val="00D77A00"/>
    <w:rsid w:val="00D874DB"/>
    <w:rsid w:val="00E15F78"/>
    <w:rsid w:val="00FB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2B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8E4D4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8E4D4F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E4D4F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8E4D4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8E4D4F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8E4D4F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8E4D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923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1908</Words>
  <Characters>10877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№1</dc:creator>
  <cp:keywords/>
  <dc:description/>
  <cp:lastModifiedBy>Пользователь</cp:lastModifiedBy>
  <cp:revision>16</cp:revision>
  <cp:lastPrinted>2021-02-12T09:28:00Z</cp:lastPrinted>
  <dcterms:created xsi:type="dcterms:W3CDTF">2021-02-11T16:25:00Z</dcterms:created>
  <dcterms:modified xsi:type="dcterms:W3CDTF">2021-11-10T10:53:00Z</dcterms:modified>
</cp:coreProperties>
</file>